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F6" w:rsidRDefault="00F527F6" w:rsidP="00F527F6">
      <w:pPr>
        <w:pStyle w:val="text"/>
        <w:snapToGrid/>
        <w:spacing w:before="0" w:line="240" w:lineRule="auto"/>
        <w:ind w:left="6237" w:hanging="2637"/>
        <w:jc w:val="right"/>
        <w:rPr>
          <w:rFonts w:ascii="Tahoma" w:hAnsi="Tahoma" w:cs="Tahoma"/>
          <w:b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ZAŁĄCZNIK NR  7 do SIWZ</w:t>
      </w:r>
    </w:p>
    <w:p w:rsidR="00F527F6" w:rsidRDefault="00F527F6" w:rsidP="00F527F6">
      <w:pPr>
        <w:pStyle w:val="text"/>
        <w:snapToGrid/>
        <w:spacing w:before="0" w:line="240" w:lineRule="auto"/>
        <w:ind w:left="6237" w:hanging="2637"/>
        <w:jc w:val="right"/>
        <w:rPr>
          <w:rFonts w:ascii="Tahoma" w:hAnsi="Tahoma" w:cs="Tahoma"/>
          <w:b/>
          <w:sz w:val="20"/>
          <w:lang w:val="pl-PL"/>
        </w:rPr>
      </w:pPr>
    </w:p>
    <w:p w:rsidR="00F527F6" w:rsidRDefault="00F527F6" w:rsidP="00F527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Przystępując do postępowania w sprawie udzielenia zamówienia publicznego</w:t>
      </w:r>
      <w:r>
        <w:rPr>
          <w:rFonts w:ascii="Tahoma" w:hAnsi="Tahoma" w:cs="Tahoma"/>
          <w:b/>
          <w:bCs/>
          <w:sz w:val="20"/>
          <w:szCs w:val="20"/>
        </w:rPr>
        <w:t xml:space="preserve"> ODBIERANIE I ZAGOSPODAROWANIE ODPADÓW KOMUNALNYCH POCHODZĄCYCH OD WŁAŚCICIELI NIERUCHOMOŚCI Z TERENU GMINY ROŹWIENICA  </w:t>
      </w:r>
      <w:r>
        <w:rPr>
          <w:rFonts w:ascii="Tahoma" w:hAnsi="Tahoma" w:cs="Tahoma"/>
          <w:sz w:val="20"/>
          <w:szCs w:val="20"/>
        </w:rPr>
        <w:t>-  przedstawiam/my:</w:t>
      </w:r>
    </w:p>
    <w:p w:rsidR="00F527F6" w:rsidRDefault="00F527F6" w:rsidP="00F527F6">
      <w:pPr>
        <w:pStyle w:val="NormalnyWeb"/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WYKAZ </w:t>
      </w:r>
    </w:p>
    <w:p w:rsidR="00F527F6" w:rsidRDefault="00F527F6" w:rsidP="00F527F6">
      <w:pPr>
        <w:pStyle w:val="NormalnyWeb"/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Narzędzi, wyposażenia zakładu i urządzeń technicznych dostępnych wykonawcy usług w celu realizacji zamówienia wraz z informacją o podstawie dysponowania tymi zasobami</w:t>
      </w:r>
    </w:p>
    <w:p w:rsidR="00F527F6" w:rsidRDefault="00F527F6" w:rsidP="00F527F6">
      <w:pPr>
        <w:jc w:val="both"/>
        <w:rPr>
          <w:rFonts w:ascii="Tahoma" w:hAnsi="Tahoma" w:cs="Tahoma"/>
          <w:b/>
          <w:i/>
          <w:sz w:val="20"/>
          <w:szCs w:val="20"/>
        </w:rPr>
      </w:pPr>
    </w:p>
    <w:tbl>
      <w:tblPr>
        <w:tblW w:w="9322" w:type="dxa"/>
        <w:tblLayout w:type="fixed"/>
        <w:tblLook w:val="0000"/>
      </w:tblPr>
      <w:tblGrid>
        <w:gridCol w:w="568"/>
        <w:gridCol w:w="3543"/>
        <w:gridCol w:w="2268"/>
        <w:gridCol w:w="2943"/>
      </w:tblGrid>
      <w:tr w:rsidR="00F527F6" w:rsidTr="002A2A58">
        <w:trPr>
          <w:trHeight w:val="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Nazwa,  parametry, nr rejestracyjny pojazdu</w:t>
            </w:r>
          </w:p>
          <w:p w:rsidR="00F527F6" w:rsidRDefault="00F527F6" w:rsidP="002A2A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– dokładny adres lokalizacji bazy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Podstawa dysponowania</w:t>
            </w:r>
          </w:p>
          <w:p w:rsidR="00F527F6" w:rsidRDefault="00F527F6" w:rsidP="002A2A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( np. własność, najem, leasing, podwykonawstwo,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itd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F527F6" w:rsidTr="002A2A58">
        <w:trPr>
          <w:trHeight w:val="2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4</w:t>
            </w: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27F6" w:rsidTr="002A2A58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F6" w:rsidRDefault="00F527F6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527F6" w:rsidRDefault="00F527F6" w:rsidP="00F527F6">
      <w:pPr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*niepotrzebne skreślić </w:t>
      </w:r>
    </w:p>
    <w:p w:rsidR="00F527F6" w:rsidRDefault="00F527F6" w:rsidP="00F527F6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</w:p>
    <w:p w:rsidR="00F527F6" w:rsidRDefault="00F527F6" w:rsidP="00F527F6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</w:p>
    <w:p w:rsidR="00F527F6" w:rsidRDefault="00F527F6" w:rsidP="00F527F6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</w:p>
    <w:p w:rsidR="00F527F6" w:rsidRDefault="00F527F6" w:rsidP="00F527F6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F527F6" w:rsidRDefault="00F527F6" w:rsidP="00F527F6">
      <w:pPr>
        <w:pStyle w:val="text"/>
        <w:snapToGrid/>
        <w:spacing w:before="0" w:line="240" w:lineRule="auto"/>
        <w:ind w:left="3600"/>
        <w:rPr>
          <w:rFonts w:ascii="Tahoma" w:hAnsi="Tahoma" w:cs="Tahoma"/>
          <w:sz w:val="20"/>
          <w:lang w:val="pl-PL"/>
        </w:rPr>
      </w:pPr>
    </w:p>
    <w:p w:rsidR="00F527F6" w:rsidRDefault="00F527F6" w:rsidP="00F527F6">
      <w:pPr>
        <w:pStyle w:val="text"/>
        <w:snapToGrid/>
        <w:spacing w:before="0" w:line="240" w:lineRule="auto"/>
        <w:ind w:left="3600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  <w:t>……………………………………………………</w:t>
      </w:r>
    </w:p>
    <w:p w:rsidR="00F527F6" w:rsidRDefault="00F527F6" w:rsidP="00F527F6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:rsidR="00F527F6" w:rsidRDefault="00F527F6" w:rsidP="00F527F6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przedstawiciela/i Wykonawcy)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7F6"/>
    <w:rsid w:val="000F3E48"/>
    <w:rsid w:val="001A4CAD"/>
    <w:rsid w:val="00380B0F"/>
    <w:rsid w:val="00395544"/>
    <w:rsid w:val="0049726A"/>
    <w:rsid w:val="004F2B4C"/>
    <w:rsid w:val="005E04C0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87AA2"/>
    <w:rsid w:val="00F10172"/>
    <w:rsid w:val="00F527F6"/>
    <w:rsid w:val="00FA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7F6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suppressAutoHyphens w:val="0"/>
      <w:ind w:left="2880"/>
    </w:pPr>
    <w:rPr>
      <w:rFonts w:eastAsiaTheme="majorEastAsia" w:cs="Arial"/>
      <w:szCs w:val="72"/>
      <w:lang w:eastAsia="en-US"/>
    </w:rPr>
  </w:style>
  <w:style w:type="paragraph" w:styleId="NormalnyWeb">
    <w:name w:val="Normal (Web)"/>
    <w:basedOn w:val="Normalny"/>
    <w:rsid w:val="00F527F6"/>
    <w:pPr>
      <w:spacing w:before="280" w:after="280"/>
    </w:pPr>
  </w:style>
  <w:style w:type="paragraph" w:customStyle="1" w:styleId="text">
    <w:name w:val="text"/>
    <w:rsid w:val="00F527F6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2013-06-03T11:47:00Z</dcterms:created>
  <dcterms:modified xsi:type="dcterms:W3CDTF">2013-06-03T11:47:00Z</dcterms:modified>
</cp:coreProperties>
</file>